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EFC176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AEFC179" w14:textId="77777777" w:rsidTr="006E19B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C177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C178" w14:textId="6A2C6670" w:rsidR="00A36DB4" w:rsidRPr="00F00DC4" w:rsidRDefault="00F00DC4" w:rsidP="00B777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00DC4">
              <w:rPr>
                <w:b/>
                <w:sz w:val="26"/>
                <w:szCs w:val="26"/>
              </w:rPr>
              <w:t>202В</w:t>
            </w:r>
          </w:p>
        </w:tc>
      </w:tr>
      <w:tr w:rsidR="00A36DB4" w14:paraId="7AEFC17C" w14:textId="77777777" w:rsidTr="006E19B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C17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C17B" w14:textId="1977DE57" w:rsidR="00A36DB4" w:rsidRPr="00AF7BAA" w:rsidRDefault="00F00DC4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</w:rPr>
            </w:pPr>
            <w:r w:rsidRPr="00F00DC4">
              <w:rPr>
                <w:b/>
                <w:sz w:val="26"/>
                <w:szCs w:val="26"/>
              </w:rPr>
              <w:t>2302492</w:t>
            </w:r>
            <w:bookmarkStart w:id="0" w:name="_GoBack"/>
            <w:bookmarkEnd w:id="0"/>
          </w:p>
        </w:tc>
      </w:tr>
    </w:tbl>
    <w:p w14:paraId="0F2FEBD0" w14:textId="77777777" w:rsidR="00AF7BAA" w:rsidRDefault="00AF7BAA" w:rsidP="00AF7BA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главного инженера по эксплуатации филиала «Кировэнерго»  </w:t>
      </w:r>
    </w:p>
    <w:p w14:paraId="3C764D19" w14:textId="77777777" w:rsidR="00AF7BAA" w:rsidRPr="00CF1FB0" w:rsidRDefault="00AF7BAA" w:rsidP="00AF7BA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</w:t>
      </w:r>
    </w:p>
    <w:p w14:paraId="21789D50" w14:textId="77777777" w:rsidR="00AF7BAA" w:rsidRPr="00CF1FB0" w:rsidRDefault="00AF7BAA" w:rsidP="00AF7BA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 </w:t>
      </w:r>
      <w:r>
        <w:rPr>
          <w:sz w:val="26"/>
          <w:szCs w:val="26"/>
        </w:rPr>
        <w:t>Ичетовкин А.В.</w:t>
      </w:r>
      <w:r w:rsidRPr="00CF1FB0">
        <w:rPr>
          <w:sz w:val="26"/>
          <w:szCs w:val="26"/>
        </w:rPr>
        <w:t xml:space="preserve"> </w:t>
      </w:r>
    </w:p>
    <w:p w14:paraId="2B37C8C0" w14:textId="77777777" w:rsidR="00AF7BAA" w:rsidRPr="00CF1FB0" w:rsidRDefault="00AF7BAA" w:rsidP="00AF7BA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“_____” ______________ 20_____ г.</w:t>
      </w:r>
    </w:p>
    <w:p w14:paraId="7AEFC182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AEFC183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7AEFC184" w14:textId="1F47C49F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B85417" w:rsidRPr="00B85417">
        <w:rPr>
          <w:b/>
          <w:sz w:val="26"/>
          <w:szCs w:val="26"/>
        </w:rPr>
        <w:t xml:space="preserve">Зажим </w:t>
      </w:r>
      <w:proofErr w:type="spellStart"/>
      <w:r w:rsidR="00B85417" w:rsidRPr="00B85417">
        <w:rPr>
          <w:b/>
          <w:sz w:val="26"/>
          <w:szCs w:val="26"/>
        </w:rPr>
        <w:t>ответвительный</w:t>
      </w:r>
      <w:proofErr w:type="spellEnd"/>
      <w:r w:rsidR="00B85417" w:rsidRPr="00B85417">
        <w:rPr>
          <w:b/>
          <w:sz w:val="26"/>
          <w:szCs w:val="26"/>
        </w:rPr>
        <w:t xml:space="preserve"> </w:t>
      </w:r>
      <w:r w:rsidR="00F84666">
        <w:rPr>
          <w:b/>
          <w:sz w:val="26"/>
          <w:szCs w:val="26"/>
          <w:lang w:val="en-US"/>
        </w:rPr>
        <w:t>PI</w:t>
      </w:r>
      <w:r w:rsidR="00B85417" w:rsidRPr="00B85417">
        <w:rPr>
          <w:b/>
          <w:sz w:val="26"/>
          <w:szCs w:val="26"/>
        </w:rPr>
        <w:t xml:space="preserve"> 153+BI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</w:p>
    <w:p w14:paraId="7AEFC185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AEFC186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EFC187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AEFC188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8662"/>
      </w:tblGrid>
      <w:tr w:rsidR="00265BDD" w:rsidRPr="00752AC1" w14:paraId="7AEFC18B" w14:textId="77777777" w:rsidTr="00752AC1">
        <w:tc>
          <w:tcPr>
            <w:tcW w:w="1985" w:type="dxa"/>
            <w:shd w:val="clear" w:color="auto" w:fill="auto"/>
            <w:vAlign w:val="center"/>
          </w:tcPr>
          <w:p w14:paraId="7AEFC189" w14:textId="77777777" w:rsidR="001964D2" w:rsidRPr="00752AC1" w:rsidRDefault="001964D2" w:rsidP="00DC5F8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752AC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662" w:type="dxa"/>
            <w:shd w:val="clear" w:color="auto" w:fill="auto"/>
            <w:vAlign w:val="center"/>
          </w:tcPr>
          <w:p w14:paraId="7AEFC18A" w14:textId="77777777" w:rsidR="001964D2" w:rsidRPr="00752AC1" w:rsidRDefault="001964D2" w:rsidP="00DC5F8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752AC1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265BDD" w:rsidRPr="00752AC1" w14:paraId="7AEFC195" w14:textId="77777777" w:rsidTr="00752AC1">
        <w:tc>
          <w:tcPr>
            <w:tcW w:w="1985" w:type="dxa"/>
            <w:shd w:val="clear" w:color="auto" w:fill="auto"/>
            <w:vAlign w:val="center"/>
          </w:tcPr>
          <w:p w14:paraId="7AEFC18C" w14:textId="22A21788" w:rsidR="001964D2" w:rsidRPr="00752AC1" w:rsidRDefault="00B85417" w:rsidP="00F84666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752AC1">
              <w:rPr>
                <w:sz w:val="24"/>
                <w:szCs w:val="24"/>
              </w:rPr>
              <w:t xml:space="preserve">Зажим </w:t>
            </w:r>
            <w:proofErr w:type="spellStart"/>
            <w:r w:rsidRPr="00752AC1">
              <w:rPr>
                <w:sz w:val="24"/>
                <w:szCs w:val="24"/>
              </w:rPr>
              <w:t>ответвительный</w:t>
            </w:r>
            <w:proofErr w:type="spellEnd"/>
            <w:r w:rsidRPr="00752AC1">
              <w:rPr>
                <w:sz w:val="24"/>
                <w:szCs w:val="24"/>
              </w:rPr>
              <w:t xml:space="preserve"> </w:t>
            </w:r>
            <w:r w:rsidR="00F84666">
              <w:rPr>
                <w:sz w:val="24"/>
                <w:szCs w:val="24"/>
                <w:lang w:val="en-US"/>
              </w:rPr>
              <w:t>PI</w:t>
            </w:r>
            <w:r w:rsidRPr="00752AC1">
              <w:rPr>
                <w:sz w:val="24"/>
                <w:szCs w:val="24"/>
              </w:rPr>
              <w:t xml:space="preserve"> 153+BI</w:t>
            </w:r>
          </w:p>
        </w:tc>
        <w:tc>
          <w:tcPr>
            <w:tcW w:w="8662" w:type="dxa"/>
            <w:shd w:val="clear" w:color="auto" w:fill="auto"/>
            <w:vAlign w:val="center"/>
          </w:tcPr>
          <w:p w14:paraId="7AEFC18D" w14:textId="19FED98F" w:rsidR="000A71EF" w:rsidRPr="00752AC1" w:rsidRDefault="000A71EF" w:rsidP="000A71EF">
            <w:pPr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 xml:space="preserve">Назначение: </w:t>
            </w:r>
            <w:r w:rsidR="00F84666">
              <w:rPr>
                <w:color w:val="000000"/>
                <w:sz w:val="24"/>
                <w:szCs w:val="24"/>
                <w:shd w:val="clear" w:color="auto" w:fill="FFFFFF"/>
              </w:rPr>
              <w:t>для обеспечения надежного электрического контакта методом прокалывания изоляции жил на магистральной линии и зачистки на ответвлении, применяется как для ответвления магистральных проводов СИП, так и для соединения СИП с кабелем</w:t>
            </w:r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7AEFC18E" w14:textId="77777777" w:rsidR="00335045" w:rsidRPr="00752AC1" w:rsidRDefault="00D048D8" w:rsidP="000A71EF">
            <w:pPr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 xml:space="preserve">Число </w:t>
            </w:r>
            <w:proofErr w:type="spellStart"/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>ответвительных</w:t>
            </w:r>
            <w:proofErr w:type="spellEnd"/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 xml:space="preserve"> проводов</w:t>
            </w:r>
            <w:r w:rsidR="002074F6" w:rsidRPr="00752AC1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>шт</w:t>
            </w:r>
            <w:r w:rsidR="00752AC1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 xml:space="preserve"> – 1</w:t>
            </w:r>
            <w:r w:rsidR="00752AC1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7AEFC18F" w14:textId="7203D91C" w:rsidR="002074F6" w:rsidRPr="00752AC1" w:rsidRDefault="00D048D8" w:rsidP="000A71EF">
            <w:pPr>
              <w:spacing w:line="270" w:lineRule="atLeast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 xml:space="preserve">Сечение СИП в магистрали, </w:t>
            </w:r>
            <w:proofErr w:type="gramStart"/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>мм</w:t>
            </w:r>
            <w:proofErr w:type="gramEnd"/>
            <w:r w:rsidR="00752AC1">
              <w:rPr>
                <w:color w:val="000000"/>
                <w:sz w:val="24"/>
                <w:szCs w:val="24"/>
                <w:shd w:val="clear" w:color="auto" w:fill="FFFFFF"/>
              </w:rPr>
              <w:t>²</w:t>
            </w:r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F24099" w:rsidRPr="00752AC1">
              <w:rPr>
                <w:color w:val="000000"/>
                <w:sz w:val="24"/>
                <w:szCs w:val="24"/>
                <w:shd w:val="clear" w:color="auto" w:fill="FFFFFF"/>
              </w:rPr>
              <w:t xml:space="preserve">– </w:t>
            </w:r>
            <w:r w:rsidR="00F84666">
              <w:rPr>
                <w:color w:val="000000"/>
                <w:sz w:val="24"/>
                <w:szCs w:val="24"/>
                <w:shd w:val="clear" w:color="auto" w:fill="FFFFFF"/>
              </w:rPr>
              <w:t>35</w:t>
            </w:r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>-150</w:t>
            </w:r>
            <w:r w:rsidR="00752AC1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7AEFC190" w14:textId="77777777" w:rsidR="003650AA" w:rsidRPr="00752AC1" w:rsidRDefault="00D048D8" w:rsidP="000A71EF">
            <w:pPr>
              <w:spacing w:line="270" w:lineRule="atLeast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 xml:space="preserve">Сечение СИП на ответвлении, </w:t>
            </w:r>
            <w:proofErr w:type="gramStart"/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>мм</w:t>
            </w:r>
            <w:proofErr w:type="gramEnd"/>
            <w:r w:rsidR="00752AC1">
              <w:rPr>
                <w:color w:val="000000"/>
                <w:sz w:val="24"/>
                <w:szCs w:val="24"/>
                <w:shd w:val="clear" w:color="auto" w:fill="FFFFFF"/>
              </w:rPr>
              <w:t>²</w:t>
            </w:r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650AA" w:rsidRPr="00752AC1">
              <w:rPr>
                <w:color w:val="000000"/>
                <w:sz w:val="24"/>
                <w:szCs w:val="24"/>
                <w:shd w:val="clear" w:color="auto" w:fill="FFFFFF"/>
              </w:rPr>
              <w:t xml:space="preserve">– </w:t>
            </w:r>
            <w:r w:rsidR="000A71EF" w:rsidRPr="00752AC1">
              <w:rPr>
                <w:color w:val="000000"/>
                <w:sz w:val="24"/>
                <w:szCs w:val="24"/>
                <w:shd w:val="clear" w:color="auto" w:fill="FFFFFF"/>
              </w:rPr>
              <w:t>35-15</w:t>
            </w:r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>0</w:t>
            </w:r>
            <w:r w:rsidR="00752AC1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7AEFC191" w14:textId="77777777" w:rsidR="003650AA" w:rsidRPr="00752AC1" w:rsidRDefault="00D048D8" w:rsidP="000A71EF">
            <w:pPr>
              <w:spacing w:line="270" w:lineRule="atLeast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 xml:space="preserve">Макс. нагрузка I, А </w:t>
            </w:r>
            <w:r w:rsidR="003650AA" w:rsidRPr="00752AC1">
              <w:rPr>
                <w:color w:val="000000"/>
                <w:sz w:val="24"/>
                <w:szCs w:val="24"/>
                <w:shd w:val="clear" w:color="auto" w:fill="FFFFFF"/>
              </w:rPr>
              <w:t xml:space="preserve"> – </w:t>
            </w:r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>500</w:t>
            </w:r>
            <w:r w:rsidR="00752AC1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7AEFC192" w14:textId="4090A497" w:rsidR="00D048D8" w:rsidRPr="00752AC1" w:rsidRDefault="000743D4" w:rsidP="00CE2EBB">
            <w:pPr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>Масса</w:t>
            </w:r>
            <w:r w:rsidR="002074F6" w:rsidRPr="00752AC1">
              <w:rPr>
                <w:color w:val="000000"/>
                <w:sz w:val="24"/>
                <w:szCs w:val="24"/>
                <w:shd w:val="clear" w:color="auto" w:fill="FFFFFF"/>
              </w:rPr>
              <w:t>, г.</w:t>
            </w:r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 xml:space="preserve"> –</w:t>
            </w:r>
            <w:r w:rsidR="00187332" w:rsidRPr="00752AC1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0A71EF" w:rsidRPr="00752AC1">
              <w:rPr>
                <w:color w:val="000000"/>
                <w:sz w:val="24"/>
                <w:szCs w:val="24"/>
                <w:shd w:val="clear" w:color="auto" w:fill="FFFFFF"/>
              </w:rPr>
              <w:t>2</w:t>
            </w:r>
            <w:r w:rsidR="00F84666">
              <w:rPr>
                <w:color w:val="000000"/>
                <w:sz w:val="24"/>
                <w:szCs w:val="24"/>
                <w:shd w:val="clear" w:color="auto" w:fill="FFFFFF"/>
              </w:rPr>
              <w:t>34</w:t>
            </w:r>
            <w:r w:rsidR="00D95EE6" w:rsidRPr="00752AC1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7AEFC193" w14:textId="77777777" w:rsidR="00432E55" w:rsidRPr="00752AC1" w:rsidRDefault="00D048D8" w:rsidP="00D048D8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>Корпус должен быть выполнен из алюминиевого сплава.</w:t>
            </w:r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br/>
              <w:t xml:space="preserve">Контроль над усилием затяжки при прокалывании изоляции должен осуществляться болтом диаметром 10 мм с шестигранной </w:t>
            </w:r>
            <w:proofErr w:type="spellStart"/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>срывной</w:t>
            </w:r>
            <w:proofErr w:type="spellEnd"/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 xml:space="preserve"> головкой на плоской пластинке. Зажим должен быть применим для алюминиевых и медных проводов и должны быть смазаны тугоплавким смазочным материалом. </w:t>
            </w:r>
          </w:p>
          <w:p w14:paraId="7AEFC194" w14:textId="77777777" w:rsidR="005A37EA" w:rsidRPr="00752AC1" w:rsidRDefault="00D048D8" w:rsidP="00D048D8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>Защита должна обеспечиваться изолирующим чехлом.</w:t>
            </w:r>
          </w:p>
        </w:tc>
      </w:tr>
    </w:tbl>
    <w:p w14:paraId="7AEFC196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AEFC19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7AEFC198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7AEFC199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AEFC19A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AEFC19B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AEFC19C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7AEFC19D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AEFC19E" w14:textId="7A5C140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5A37EA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</w:t>
      </w:r>
      <w:r w:rsidR="00AF7BAA" w:rsidRPr="00AF7BAA">
        <w:rPr>
          <w:sz w:val="24"/>
          <w:szCs w:val="24"/>
        </w:rPr>
        <w:t xml:space="preserve"> </w:t>
      </w:r>
      <w:r w:rsidR="00AF7BAA">
        <w:rPr>
          <w:sz w:val="24"/>
          <w:szCs w:val="24"/>
        </w:rPr>
        <w:t>и Приволжья</w:t>
      </w:r>
      <w:r w:rsidRPr="00612811">
        <w:rPr>
          <w:sz w:val="24"/>
          <w:szCs w:val="24"/>
        </w:rPr>
        <w:t>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</w:t>
      </w:r>
      <w:r w:rsidRPr="00612811">
        <w:rPr>
          <w:sz w:val="24"/>
          <w:szCs w:val="24"/>
        </w:rPr>
        <w:lastRenderedPageBreak/>
        <w:t xml:space="preserve">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AEFC19F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A37EA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7AEFC1A0" w14:textId="77777777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A37EA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7AEFC1A1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7AEFC1A2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AEFC1A3" w14:textId="7C441657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CA162C">
        <w:rPr>
          <w:sz w:val="24"/>
          <w:szCs w:val="24"/>
        </w:rPr>
        <w:t>П</w:t>
      </w:r>
      <w:r w:rsidRPr="009E2E20">
        <w:rPr>
          <w:sz w:val="24"/>
          <w:szCs w:val="24"/>
        </w:rPr>
        <w:t>АО «МРСК Центра</w:t>
      </w:r>
      <w:r w:rsidR="00AF7BAA" w:rsidRPr="00AF7BAA">
        <w:rPr>
          <w:sz w:val="24"/>
          <w:szCs w:val="24"/>
        </w:rPr>
        <w:t xml:space="preserve"> </w:t>
      </w:r>
      <w:r w:rsidR="00AF7BAA">
        <w:rPr>
          <w:sz w:val="24"/>
          <w:szCs w:val="24"/>
        </w:rPr>
        <w:t>и Приволжья</w:t>
      </w:r>
      <w:r w:rsidRPr="009E2E20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7AEFC1A4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AEFC1A5" w14:textId="0A2F5072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A162C">
        <w:rPr>
          <w:sz w:val="24"/>
          <w:szCs w:val="24"/>
        </w:rPr>
        <w:t>ГОСТ 13276-</w:t>
      </w:r>
      <w:r w:rsidRPr="00DE1E02">
        <w:rPr>
          <w:sz w:val="24"/>
          <w:szCs w:val="24"/>
        </w:rPr>
        <w:t>79 «Арматура линейная. Общие технические условия»;</w:t>
      </w:r>
    </w:p>
    <w:p w14:paraId="4613EDCA" w14:textId="77777777" w:rsidR="00646BC0" w:rsidRPr="004F2F52" w:rsidRDefault="00646BC0" w:rsidP="00646BC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ГОСТ </w:t>
      </w:r>
      <w:proofErr w:type="gramStart"/>
      <w:r w:rsidRPr="004F2F52">
        <w:rPr>
          <w:sz w:val="24"/>
          <w:szCs w:val="24"/>
        </w:rPr>
        <w:t>Р</w:t>
      </w:r>
      <w:proofErr w:type="gramEnd"/>
      <w:r w:rsidRPr="004F2F52">
        <w:rPr>
          <w:sz w:val="24"/>
          <w:szCs w:val="24"/>
        </w:rPr>
        <w:t xml:space="preserve">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059625F1" w14:textId="77777777" w:rsidR="00646BC0" w:rsidRPr="004F2F52" w:rsidRDefault="00646BC0" w:rsidP="00646BC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ГОСТ </w:t>
      </w:r>
      <w:proofErr w:type="gramStart"/>
      <w:r w:rsidRPr="004F2F52">
        <w:rPr>
          <w:sz w:val="24"/>
          <w:szCs w:val="24"/>
        </w:rPr>
        <w:t>Р</w:t>
      </w:r>
      <w:proofErr w:type="gramEnd"/>
      <w:r w:rsidRPr="004F2F52">
        <w:rPr>
          <w:sz w:val="24"/>
          <w:szCs w:val="24"/>
        </w:rPr>
        <w:t xml:space="preserve">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6C3A53EF" w14:textId="77777777" w:rsidR="00646BC0" w:rsidRPr="004F2F52" w:rsidRDefault="00646BC0" w:rsidP="00646BC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14B2D94F" w14:textId="77777777" w:rsidR="00646BC0" w:rsidRPr="004F2F52" w:rsidRDefault="00646BC0" w:rsidP="00646BC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C476B51" w14:textId="77777777" w:rsidR="00646BC0" w:rsidRPr="004F2F52" w:rsidRDefault="00646BC0" w:rsidP="00646BC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AECBE12" w14:textId="77777777" w:rsidR="00646BC0" w:rsidRPr="004F2F52" w:rsidRDefault="00646BC0" w:rsidP="00646BC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E423EEA" w14:textId="7744827E" w:rsidR="00646BC0" w:rsidRPr="00DE1E02" w:rsidRDefault="00646BC0" w:rsidP="00646BC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4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AEFC1A6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A162C">
        <w:rPr>
          <w:sz w:val="24"/>
          <w:szCs w:val="24"/>
        </w:rPr>
        <w:t>ГОСТ 10434-</w:t>
      </w:r>
      <w:r w:rsidRPr="00DE1E02">
        <w:rPr>
          <w:sz w:val="24"/>
          <w:szCs w:val="24"/>
        </w:rPr>
        <w:t>82 «Соединения контактные электрические. Классификация. Общие технические требования»;</w:t>
      </w:r>
    </w:p>
    <w:p w14:paraId="7AEFC1A7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AEFC1A8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AEFC1A9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AEFC1AA" w14:textId="25313115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CA162C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CA162C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</w:t>
      </w:r>
      <w:r w:rsidR="00CA162C">
        <w:rPr>
          <w:color w:val="000000"/>
          <w:sz w:val="24"/>
          <w:szCs w:val="24"/>
        </w:rPr>
        <w:t>192-</w:t>
      </w:r>
      <w:r w:rsidRPr="00C54E2B">
        <w:rPr>
          <w:color w:val="000000"/>
          <w:sz w:val="24"/>
          <w:szCs w:val="24"/>
        </w:rPr>
        <w:t>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AEFC1AB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AEFC1AC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AEFC1AD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7AEFC1AE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2927D9" w:rsidRPr="00DE1E02">
        <w:rPr>
          <w:szCs w:val="24"/>
        </w:rPr>
        <w:t xml:space="preserve">. </w:t>
      </w:r>
    </w:p>
    <w:p w14:paraId="7AEFC1AF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AEFC1B0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AEFC1B1" w14:textId="77777777" w:rsidR="002927D9" w:rsidRDefault="002927D9" w:rsidP="00752AC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45310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</w:t>
      </w:r>
      <w:proofErr w:type="gramStart"/>
      <w:r w:rsidRPr="00DE1E02">
        <w:rPr>
          <w:sz w:val="24"/>
          <w:szCs w:val="24"/>
        </w:rPr>
        <w:t>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</w:t>
      </w:r>
      <w:proofErr w:type="gramEnd"/>
      <w:r w:rsidRPr="00DE1E02">
        <w:rPr>
          <w:sz w:val="24"/>
          <w:szCs w:val="24"/>
        </w:rPr>
        <w:t xml:space="preserve"> Гарантийный срок в этом случае продлевается соответственно на период устранения дефектов.</w:t>
      </w:r>
    </w:p>
    <w:p w14:paraId="7AEFC1B2" w14:textId="77777777" w:rsidR="000E6051" w:rsidRPr="00DE1E02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AEFC1B3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EFC1B4" w14:textId="77777777" w:rsidR="002927D9" w:rsidRPr="00DE1E02" w:rsidRDefault="002927D9" w:rsidP="00752AC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AEFC1B5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AEFC1B6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AEFC1B7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7AEFC1B8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AEFC1B9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AEFC1BA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7AEFC1BB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7AEFC1BC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</w:t>
      </w:r>
      <w:r w:rsidR="00CA162C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7AEFC1BD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7AEFC1BE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7AEFC1BF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7AEFC1C0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AEFC1C1" w14:textId="77777777" w:rsidR="002927D9" w:rsidRPr="00F64478" w:rsidRDefault="002927D9" w:rsidP="00752AC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</w:t>
      </w:r>
      <w:r w:rsidR="00CA162C">
        <w:rPr>
          <w:sz w:val="24"/>
          <w:szCs w:val="24"/>
        </w:rPr>
        <w:t>13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7AEFC1C2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AEFC1C3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AEFC1C4" w14:textId="5B19FFA4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A162C">
        <w:rPr>
          <w:szCs w:val="24"/>
        </w:rPr>
        <w:t>П</w:t>
      </w:r>
      <w:r w:rsidRPr="00612811">
        <w:rPr>
          <w:szCs w:val="24"/>
        </w:rPr>
        <w:t>АО «МРСК Центра</w:t>
      </w:r>
      <w:r w:rsidR="00AF7BAA" w:rsidRPr="00AF7BAA">
        <w:rPr>
          <w:szCs w:val="24"/>
        </w:rPr>
        <w:t xml:space="preserve"> </w:t>
      </w:r>
      <w:r w:rsidR="00AF7BAA">
        <w:rPr>
          <w:szCs w:val="24"/>
        </w:rPr>
        <w:t>и Приволжья</w:t>
      </w:r>
      <w:r w:rsidRPr="00612811">
        <w:rPr>
          <w:szCs w:val="24"/>
        </w:rPr>
        <w:t xml:space="preserve">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AEFC1C5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 </w:t>
      </w:r>
      <w:proofErr w:type="gramStart"/>
      <w:r w:rsidRPr="00612811">
        <w:rPr>
          <w:sz w:val="24"/>
          <w:szCs w:val="24"/>
        </w:rPr>
        <w:t>случае</w:t>
      </w:r>
      <w:proofErr w:type="gramEnd"/>
      <w:r w:rsidRPr="00612811">
        <w:rPr>
          <w:sz w:val="24"/>
          <w:szCs w:val="24"/>
        </w:rPr>
        <w:t xml:space="preserve"> выявления дефектов, в том числе и скрытых, Поставщик обязан за свой счет заменить поставленную продукцию.</w:t>
      </w:r>
    </w:p>
    <w:p w14:paraId="7AEFC1C6" w14:textId="77777777" w:rsidR="002927D9" w:rsidRDefault="002927D9" w:rsidP="002927D9">
      <w:pPr>
        <w:rPr>
          <w:sz w:val="26"/>
          <w:szCs w:val="26"/>
        </w:rPr>
      </w:pPr>
    </w:p>
    <w:p w14:paraId="7AEFC1C7" w14:textId="77777777" w:rsidR="002927D9" w:rsidRDefault="002927D9" w:rsidP="002927D9">
      <w:pPr>
        <w:rPr>
          <w:sz w:val="26"/>
          <w:szCs w:val="26"/>
        </w:rPr>
      </w:pPr>
    </w:p>
    <w:p w14:paraId="6DC4E247" w14:textId="77777777" w:rsidR="00AF7BAA" w:rsidRDefault="00AF7BAA" w:rsidP="00AF7BAA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эксплуатации и </w:t>
      </w:r>
    </w:p>
    <w:p w14:paraId="3529AEDC" w14:textId="77777777" w:rsidR="00AF7BAA" w:rsidRDefault="00AF7BAA" w:rsidP="00AF7BAA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развития систем учета </w:t>
      </w:r>
    </w:p>
    <w:p w14:paraId="1B260B83" w14:textId="77777777" w:rsidR="00AF7BAA" w:rsidRDefault="00AF7BAA" w:rsidP="00AF7BAA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филиала «Кировэнерго» </w:t>
      </w:r>
    </w:p>
    <w:p w14:paraId="1D944F0C" w14:textId="77777777" w:rsidR="00AF7BAA" w:rsidRDefault="00AF7BAA" w:rsidP="00AF7BAA">
      <w:pPr>
        <w:ind w:firstLine="0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                     __________________            Сухих А.В.</w:t>
      </w:r>
    </w:p>
    <w:p w14:paraId="5DA94A83" w14:textId="77777777" w:rsidR="00AF7BAA" w:rsidRDefault="00AF7BAA" w:rsidP="00AF7BAA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подпись                                </w:t>
      </w:r>
    </w:p>
    <w:p w14:paraId="7AEFC1CA" w14:textId="77777777" w:rsidR="008A5CA5" w:rsidRPr="00612811" w:rsidRDefault="008A5CA5" w:rsidP="00AF7BAA">
      <w:pPr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80E408" w14:textId="77777777" w:rsidR="0052313F" w:rsidRDefault="0052313F">
      <w:r>
        <w:separator/>
      </w:r>
    </w:p>
  </w:endnote>
  <w:endnote w:type="continuationSeparator" w:id="0">
    <w:p w14:paraId="37E3CFF8" w14:textId="77777777" w:rsidR="0052313F" w:rsidRDefault="00523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822FC5" w14:textId="77777777" w:rsidR="0052313F" w:rsidRDefault="0052313F">
      <w:r>
        <w:separator/>
      </w:r>
    </w:p>
  </w:footnote>
  <w:footnote w:type="continuationSeparator" w:id="0">
    <w:p w14:paraId="4933A71C" w14:textId="77777777" w:rsidR="0052313F" w:rsidRDefault="005231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EFC1CF" w14:textId="77777777" w:rsidR="003D224E" w:rsidRDefault="009737A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AEFC1D0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6CA1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A71EF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522E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2690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074F6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92B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1A34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4E74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1B01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36EF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650A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214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C6A5C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2E5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C2B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42B"/>
    <w:rsid w:val="00517E48"/>
    <w:rsid w:val="005227C0"/>
    <w:rsid w:val="0052313F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310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7EA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6BC0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20A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9B1"/>
    <w:rsid w:val="006E466C"/>
    <w:rsid w:val="006E474B"/>
    <w:rsid w:val="006E4D7C"/>
    <w:rsid w:val="006E56BF"/>
    <w:rsid w:val="006E64BE"/>
    <w:rsid w:val="006E7183"/>
    <w:rsid w:val="006E77F2"/>
    <w:rsid w:val="006F29C7"/>
    <w:rsid w:val="006F3E4C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2AC1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A8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12E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088B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BD8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BB6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0F13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7A8"/>
    <w:rsid w:val="00973C4F"/>
    <w:rsid w:val="0097481A"/>
    <w:rsid w:val="0097688F"/>
    <w:rsid w:val="009773EE"/>
    <w:rsid w:val="00980B5B"/>
    <w:rsid w:val="00984849"/>
    <w:rsid w:val="00985821"/>
    <w:rsid w:val="00986E34"/>
    <w:rsid w:val="00991BDD"/>
    <w:rsid w:val="00992249"/>
    <w:rsid w:val="00992BF9"/>
    <w:rsid w:val="0099327E"/>
    <w:rsid w:val="009A2E7D"/>
    <w:rsid w:val="009A320F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AF7BAA"/>
    <w:rsid w:val="00B010B8"/>
    <w:rsid w:val="00B01DC4"/>
    <w:rsid w:val="00B02400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777DE"/>
    <w:rsid w:val="00B81480"/>
    <w:rsid w:val="00B815C9"/>
    <w:rsid w:val="00B82E4B"/>
    <w:rsid w:val="00B8412D"/>
    <w:rsid w:val="00B849AF"/>
    <w:rsid w:val="00B85417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697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1A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5757"/>
    <w:rsid w:val="00C9764E"/>
    <w:rsid w:val="00CA162C"/>
    <w:rsid w:val="00CA1F26"/>
    <w:rsid w:val="00CA3D61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2EBB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8D8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5EE6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5F8F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1677C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0DC4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3FF9"/>
    <w:rsid w:val="00F24099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339C"/>
    <w:rsid w:val="00F84073"/>
    <w:rsid w:val="00F84141"/>
    <w:rsid w:val="00F844B6"/>
    <w:rsid w:val="00F84666"/>
    <w:rsid w:val="00F85820"/>
    <w:rsid w:val="00F85E2D"/>
    <w:rsid w:val="00F86F49"/>
    <w:rsid w:val="00F872B6"/>
    <w:rsid w:val="00F879E1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EFC1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05382-FB50-4577-A412-82B39CA328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6A5D045-2599-4563-B70A-79F184865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1351</Words>
  <Characters>7705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Шумилова Юлия Викторовна</cp:lastModifiedBy>
  <cp:revision>10</cp:revision>
  <cp:lastPrinted>2010-09-30T14:29:00Z</cp:lastPrinted>
  <dcterms:created xsi:type="dcterms:W3CDTF">2016-10-03T10:47:00Z</dcterms:created>
  <dcterms:modified xsi:type="dcterms:W3CDTF">2020-04-08T18:51:00Z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